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C057" w14:textId="77777777" w:rsidR="00222EBD" w:rsidRPr="00231972" w:rsidRDefault="00094FE3" w:rsidP="00222EBD">
      <w:pPr>
        <w:rPr>
          <w:rFonts w:cstheme="minorHAnsi"/>
          <w:b/>
          <w:sz w:val="24"/>
          <w:szCs w:val="24"/>
          <w:lang w:val="en-GB" w:eastAsia="hu-HU"/>
        </w:rPr>
      </w:pPr>
      <w:r w:rsidRPr="00231972">
        <w:rPr>
          <w:rFonts w:cstheme="minorHAnsi"/>
          <w:b/>
          <w:sz w:val="24"/>
          <w:szCs w:val="24"/>
          <w:lang w:val="en-GB" w:eastAsia="hu-HU"/>
        </w:rPr>
        <w:t>MA THESIS IN PSYCHOLOGY</w:t>
      </w:r>
    </w:p>
    <w:p w14:paraId="0CD18840" w14:textId="77777777" w:rsidR="00094FE3" w:rsidRPr="00231972" w:rsidRDefault="00094FE3" w:rsidP="00094FE3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You must write and defend a thesis in order to complete your Master’s studies.</w:t>
      </w:r>
    </w:p>
    <w:p w14:paraId="5D64AD08" w14:textId="77777777" w:rsidR="005238FC" w:rsidRPr="00231972" w:rsidRDefault="00094FE3" w:rsidP="005238FC">
      <w:pPr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Structure</w:t>
      </w:r>
      <w:r w:rsidR="005238FC" w:rsidRPr="00231972">
        <w:rPr>
          <w:rFonts w:cstheme="minorHAnsi"/>
          <w:b/>
          <w:color w:val="333333"/>
          <w:sz w:val="24"/>
          <w:szCs w:val="24"/>
          <w:lang w:val="en-GB" w:eastAsia="hu-HU"/>
        </w:rPr>
        <w:t xml:space="preserve"> </w:t>
      </w:r>
    </w:p>
    <w:p w14:paraId="7A4EE511" w14:textId="77777777" w:rsidR="00094FE3" w:rsidRPr="00231972" w:rsidRDefault="005238FC" w:rsidP="005238FC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The thesis is a two-part professional piece of work on topics in your field of specialisation.</w:t>
      </w:r>
    </w:p>
    <w:p w14:paraId="3FB6C339" w14:textId="77777777" w:rsidR="005238FC" w:rsidRPr="00231972" w:rsidRDefault="00094FE3" w:rsidP="005B43BD">
      <w:pPr>
        <w:pStyle w:val="Listaszerbekezds"/>
        <w:numPr>
          <w:ilvl w:val="0"/>
          <w:numId w:val="5"/>
        </w:numPr>
        <w:rPr>
          <w:rFonts w:cstheme="minorHAnsi"/>
          <w:i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Research Part</w:t>
      </w:r>
      <w:r w:rsidR="005238FC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 xml:space="preserve">: </w:t>
      </w:r>
    </w:p>
    <w:p w14:paraId="616C39E5" w14:textId="77777777" w:rsidR="005238FC" w:rsidRPr="00231972" w:rsidRDefault="005238FC" w:rsidP="005238FC">
      <w:pPr>
        <w:pStyle w:val="Listaszerbekezds"/>
        <w:numPr>
          <w:ilvl w:val="0"/>
          <w:numId w:val="4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scientific piece of work </w:t>
      </w:r>
    </w:p>
    <w:p w14:paraId="0FF5FE61" w14:textId="77777777" w:rsidR="005238FC" w:rsidRPr="00231972" w:rsidRDefault="005238FC" w:rsidP="005238FC">
      <w:pPr>
        <w:pStyle w:val="Listaszerbekezds"/>
        <w:numPr>
          <w:ilvl w:val="0"/>
          <w:numId w:val="4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should follow the general requirements of a scientific research and publication </w:t>
      </w:r>
    </w:p>
    <w:p w14:paraId="6B2C9033" w14:textId="77777777" w:rsidR="005238FC" w:rsidRPr="00231972" w:rsidRDefault="005238FC" w:rsidP="005238FC">
      <w:pPr>
        <w:pStyle w:val="Listaszerbekezds"/>
        <w:numPr>
          <w:ilvl w:val="0"/>
          <w:numId w:val="4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completed individually, under the directions of a supervisor </w:t>
      </w:r>
    </w:p>
    <w:p w14:paraId="27A4E0E0" w14:textId="77777777" w:rsidR="00094FE3" w:rsidRPr="00231972" w:rsidRDefault="005238FC" w:rsidP="005238FC">
      <w:pPr>
        <w:pStyle w:val="Listaszerbekezds"/>
        <w:numPr>
          <w:ilvl w:val="0"/>
          <w:numId w:val="4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should contribute to prior research in the given field of science</w:t>
      </w:r>
    </w:p>
    <w:p w14:paraId="7B53BE06" w14:textId="77777777" w:rsidR="00D05B79" w:rsidRPr="00231972" w:rsidRDefault="00094FE3" w:rsidP="00D05B79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="005B43BD"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purpose</w:t>
      </w:r>
      <w:r w:rsidR="00D05B79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: </w:t>
      </w:r>
    </w:p>
    <w:p w14:paraId="56ADE56A" w14:textId="77777777" w:rsidR="00D05B79" w:rsidRPr="00231972" w:rsidRDefault="00D05B79" w:rsidP="00D05B79">
      <w:pPr>
        <w:pStyle w:val="Listaszerbekezds"/>
        <w:numPr>
          <w:ilvl w:val="0"/>
          <w:numId w:val="6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to demonstrate your proficiency and creat</w:t>
      </w:r>
      <w:r w:rsidR="00565B12" w:rsidRPr="00231972">
        <w:rPr>
          <w:rFonts w:cstheme="minorHAnsi"/>
          <w:color w:val="333333"/>
          <w:sz w:val="24"/>
          <w:szCs w:val="24"/>
          <w:lang w:val="en-GB" w:eastAsia="hu-HU"/>
        </w:rPr>
        <w:t>ivity within the relevant field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</w:p>
    <w:p w14:paraId="6846E973" w14:textId="77777777" w:rsidR="00D05B79" w:rsidRPr="00231972" w:rsidRDefault="00D05B79" w:rsidP="00D05B79">
      <w:pPr>
        <w:pStyle w:val="Listaszerbekezds"/>
        <w:numPr>
          <w:ilvl w:val="0"/>
          <w:numId w:val="6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to research mor</w:t>
      </w:r>
      <w:r w:rsidR="00565B12" w:rsidRPr="00231972">
        <w:rPr>
          <w:rFonts w:cstheme="minorHAnsi"/>
          <w:color w:val="333333"/>
          <w:sz w:val="24"/>
          <w:szCs w:val="24"/>
          <w:lang w:val="en-GB" w:eastAsia="hu-HU"/>
        </w:rPr>
        <w:t>e extensively the chosen topic</w:t>
      </w:r>
    </w:p>
    <w:p w14:paraId="0376C7BC" w14:textId="77777777" w:rsidR="00094FE3" w:rsidRPr="00231972" w:rsidRDefault="00D05B79" w:rsidP="00D05B79">
      <w:pPr>
        <w:pStyle w:val="Listaszerbekezds"/>
        <w:numPr>
          <w:ilvl w:val="0"/>
          <w:numId w:val="6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to show that you are able to carry out a scientific research and publication while maintain</w:t>
      </w:r>
      <w:r w:rsidR="00565B12" w:rsidRPr="00231972">
        <w:rPr>
          <w:rFonts w:cstheme="minorHAnsi"/>
          <w:color w:val="333333"/>
          <w:sz w:val="24"/>
          <w:szCs w:val="24"/>
          <w:lang w:val="en-GB" w:eastAsia="hu-HU"/>
        </w:rPr>
        <w:t>ing high professional standards</w:t>
      </w:r>
    </w:p>
    <w:p w14:paraId="7ED91A6F" w14:textId="77777777" w:rsidR="00D05B79" w:rsidRPr="00231972" w:rsidRDefault="005B43BD" w:rsidP="00D05B79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="005238FC" w:rsidRPr="00231972">
        <w:rPr>
          <w:rFonts w:cstheme="minorHAnsi"/>
          <w:color w:val="333333"/>
          <w:sz w:val="24"/>
          <w:szCs w:val="24"/>
          <w:lang w:val="en-GB" w:eastAsia="hu-HU"/>
        </w:rPr>
        <w:t>topics</w:t>
      </w:r>
      <w:r w:rsidR="00D05B79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: </w:t>
      </w:r>
    </w:p>
    <w:p w14:paraId="69D81BCB" w14:textId="77777777" w:rsidR="00D05B79" w:rsidRPr="00231972" w:rsidRDefault="00D05B79" w:rsidP="00D05B79">
      <w:pPr>
        <w:pStyle w:val="Listaszerbekezds"/>
        <w:numPr>
          <w:ilvl w:val="0"/>
          <w:numId w:val="7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experiment, questionnaire, observation, case study, etc. based on an empirical research in a qualitative or quantitative approach </w:t>
      </w:r>
    </w:p>
    <w:p w14:paraId="22AF242C" w14:textId="77777777" w:rsidR="00094FE3" w:rsidRPr="00231972" w:rsidRDefault="00D05B79" w:rsidP="00D05B79">
      <w:pPr>
        <w:pStyle w:val="Listaszerbekezds"/>
        <w:numPr>
          <w:ilvl w:val="0"/>
          <w:numId w:val="7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can be a meta-analysis, based on a systematic literature review</w:t>
      </w:r>
    </w:p>
    <w:p w14:paraId="340B7544" w14:textId="77777777" w:rsidR="00D05B79" w:rsidRPr="00231972" w:rsidRDefault="00D05B79" w:rsidP="00D05B79">
      <w:pPr>
        <w:pStyle w:val="Listaszerbekezds"/>
        <w:ind w:left="1776"/>
        <w:rPr>
          <w:rFonts w:cstheme="minorHAnsi"/>
          <w:color w:val="333333"/>
          <w:sz w:val="24"/>
          <w:szCs w:val="24"/>
          <w:lang w:val="en-GB" w:eastAsia="hu-HU"/>
        </w:rPr>
      </w:pPr>
    </w:p>
    <w:p w14:paraId="369E7DE8" w14:textId="77777777" w:rsidR="00094FE3" w:rsidRPr="00231972" w:rsidRDefault="00094FE3" w:rsidP="005B43BD">
      <w:pPr>
        <w:pStyle w:val="Listaszerbekezds"/>
        <w:numPr>
          <w:ilvl w:val="0"/>
          <w:numId w:val="5"/>
        </w:numPr>
        <w:rPr>
          <w:rFonts w:cstheme="minorHAnsi"/>
          <w:i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Applied Part</w:t>
      </w:r>
    </w:p>
    <w:p w14:paraId="7950FCB4" w14:textId="77777777" w:rsidR="005B43BD" w:rsidRPr="00231972" w:rsidRDefault="00D05B79" w:rsidP="005B43BD">
      <w:pPr>
        <w:pStyle w:val="Listaszerbekezds"/>
        <w:numPr>
          <w:ilvl w:val="1"/>
          <w:numId w:val="5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the focus and method of this part of the thesis is a result of the consultation with the supervisor </w:t>
      </w:r>
    </w:p>
    <w:p w14:paraId="32FB73E9" w14:textId="77777777" w:rsidR="00094FE3" w:rsidRPr="00231972" w:rsidRDefault="00094FE3" w:rsidP="00094FE3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  <w:t>purpose</w:t>
      </w:r>
      <w:r w:rsidR="00D05B79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: </w:t>
      </w:r>
    </w:p>
    <w:p w14:paraId="739A887C" w14:textId="77777777" w:rsidR="00D05B79" w:rsidRPr="00231972" w:rsidRDefault="00D05B79" w:rsidP="00D05B79">
      <w:pPr>
        <w:pStyle w:val="Listaszerbekezds"/>
        <w:numPr>
          <w:ilvl w:val="0"/>
          <w:numId w:val="8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to provide the opportunity to demonstrate practical proficiency in a given field of psychology </w:t>
      </w:r>
    </w:p>
    <w:p w14:paraId="0A72EAE5" w14:textId="77777777" w:rsidR="00D05B79" w:rsidRPr="00231972" w:rsidRDefault="00D05B79" w:rsidP="00D05B79">
      <w:pPr>
        <w:pStyle w:val="Listaszerbekezds"/>
        <w:numPr>
          <w:ilvl w:val="0"/>
          <w:numId w:val="8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to demonstrate the ability to use skills in a practical issue</w:t>
      </w:r>
    </w:p>
    <w:p w14:paraId="75AA11C1" w14:textId="77777777" w:rsidR="00094FE3" w:rsidRPr="00231972" w:rsidRDefault="00094FE3" w:rsidP="00094FE3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="005238FC" w:rsidRPr="00231972">
        <w:rPr>
          <w:rFonts w:cstheme="minorHAnsi"/>
          <w:color w:val="333333"/>
          <w:sz w:val="24"/>
          <w:szCs w:val="24"/>
          <w:lang w:val="en-GB" w:eastAsia="hu-HU"/>
        </w:rPr>
        <w:t>topics</w:t>
      </w:r>
      <w:r w:rsidR="00D05B79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: </w:t>
      </w:r>
    </w:p>
    <w:p w14:paraId="18780CA8" w14:textId="77777777" w:rsidR="00D05B79" w:rsidRPr="00231972" w:rsidRDefault="00565B12" w:rsidP="00D05B79">
      <w:pPr>
        <w:pStyle w:val="Listaszerbekezds"/>
        <w:numPr>
          <w:ilvl w:val="0"/>
          <w:numId w:val="9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a case study</w:t>
      </w:r>
    </w:p>
    <w:p w14:paraId="508A401A" w14:textId="77777777" w:rsidR="00D05B79" w:rsidRPr="00231972" w:rsidRDefault="00D05B79" w:rsidP="00D05B79">
      <w:pPr>
        <w:pStyle w:val="Listaszerbekezds"/>
        <w:numPr>
          <w:ilvl w:val="0"/>
          <w:numId w:val="9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a descrip</w:t>
      </w:r>
      <w:r w:rsidR="00565B12" w:rsidRPr="00231972">
        <w:rPr>
          <w:rFonts w:cstheme="minorHAnsi"/>
          <w:color w:val="333333"/>
          <w:sz w:val="24"/>
          <w:szCs w:val="24"/>
          <w:lang w:val="en-GB" w:eastAsia="hu-HU"/>
        </w:rPr>
        <w:t>tion of a method implementation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</w:p>
    <w:p w14:paraId="62CA12B0" w14:textId="77777777" w:rsidR="00D05B79" w:rsidRPr="00231972" w:rsidRDefault="00D05B79" w:rsidP="00D05B79">
      <w:pPr>
        <w:pStyle w:val="Listaszerbekezds"/>
        <w:numPr>
          <w:ilvl w:val="0"/>
          <w:numId w:val="9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experimental design implementation</w:t>
      </w:r>
      <w:r w:rsidR="00565B12" w:rsidRPr="00231972">
        <w:rPr>
          <w:rFonts w:cstheme="minorHAnsi"/>
          <w:color w:val="333333"/>
          <w:sz w:val="24"/>
          <w:szCs w:val="24"/>
          <w:lang w:val="en-GB" w:eastAsia="hu-HU"/>
        </w:rPr>
        <w:t>,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etc.</w:t>
      </w:r>
    </w:p>
    <w:p w14:paraId="7D3BE3B1" w14:textId="77777777" w:rsidR="00094FE3" w:rsidRPr="00231972" w:rsidRDefault="00094FE3" w:rsidP="00094FE3">
      <w:pPr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Supervisor</w:t>
      </w:r>
    </w:p>
    <w:p w14:paraId="7D9B03DE" w14:textId="77777777" w:rsidR="004501EB" w:rsidRPr="00231972" w:rsidRDefault="004501EB" w:rsidP="004501EB">
      <w:pPr>
        <w:pStyle w:val="Listaszerbekezds"/>
        <w:numPr>
          <w:ilvl w:val="0"/>
          <w:numId w:val="11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choose a supervisor for each part of the thesis </w:t>
      </w:r>
    </w:p>
    <w:p w14:paraId="3EF0648B" w14:textId="77777777" w:rsidR="004501EB" w:rsidRPr="00231972" w:rsidRDefault="00565B12" w:rsidP="004501EB">
      <w:pPr>
        <w:pStyle w:val="Listaszerbekezds"/>
        <w:numPr>
          <w:ilvl w:val="0"/>
          <w:numId w:val="11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the </w:t>
      </w:r>
      <w:r w:rsidR="004501EB" w:rsidRPr="00231972">
        <w:rPr>
          <w:rFonts w:cstheme="minorHAnsi"/>
          <w:color w:val="333333"/>
          <w:sz w:val="24"/>
          <w:szCs w:val="24"/>
          <w:lang w:val="en-GB" w:eastAsia="hu-HU"/>
        </w:rPr>
        <w:t>two parts may have different supervisors depending on their competence in the chosen topics</w:t>
      </w:r>
    </w:p>
    <w:p w14:paraId="274DFCF1" w14:textId="77777777" w:rsidR="00BC1BE3" w:rsidRPr="00231972" w:rsidRDefault="00BC1BE3" w:rsidP="004501EB">
      <w:pPr>
        <w:pStyle w:val="Listaszerbekezds"/>
        <w:numPr>
          <w:ilvl w:val="0"/>
          <w:numId w:val="11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you must have at least three consultations with your supervisor, confirmed on the Confirmation of Consultation document (see below) attached to your thesis</w:t>
      </w:r>
    </w:p>
    <w:p w14:paraId="75ED7839" w14:textId="77777777" w:rsidR="004501EB" w:rsidRPr="00231972" w:rsidRDefault="004501EB" w:rsidP="004501EB">
      <w:pPr>
        <w:pStyle w:val="Listaszerbekezds"/>
        <w:numPr>
          <w:ilvl w:val="0"/>
          <w:numId w:val="11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lastRenderedPageBreak/>
        <w:t xml:space="preserve">a supervisor can be </w:t>
      </w:r>
    </w:p>
    <w:p w14:paraId="322A1845" w14:textId="77777777" w:rsidR="004501EB" w:rsidRPr="00231972" w:rsidRDefault="004501EB" w:rsidP="004501EB">
      <w:pPr>
        <w:pStyle w:val="Listaszerbekezds"/>
        <w:numPr>
          <w:ilvl w:val="0"/>
          <w:numId w:val="10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an employee of the university </w:t>
      </w:r>
    </w:p>
    <w:p w14:paraId="13F1E8C2" w14:textId="77777777" w:rsidR="004501EB" w:rsidRPr="00231972" w:rsidRDefault="004501EB" w:rsidP="004501EB">
      <w:pPr>
        <w:pStyle w:val="Listaszerbekezds"/>
        <w:numPr>
          <w:ilvl w:val="0"/>
          <w:numId w:val="10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someone from outside </w:t>
      </w:r>
    </w:p>
    <w:p w14:paraId="427B1E36" w14:textId="77777777" w:rsidR="004501EB" w:rsidRPr="00231972" w:rsidRDefault="004501EB" w:rsidP="004501EB">
      <w:pPr>
        <w:pStyle w:val="Listaszerbekezds"/>
        <w:numPr>
          <w:ilvl w:val="1"/>
          <w:numId w:val="10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an associate professor or a professor OR</w:t>
      </w:r>
    </w:p>
    <w:p w14:paraId="0842DF41" w14:textId="77777777" w:rsidR="004501EB" w:rsidRPr="00231972" w:rsidRDefault="004501EB" w:rsidP="004501EB">
      <w:pPr>
        <w:pStyle w:val="Listaszerbekezds"/>
        <w:numPr>
          <w:ilvl w:val="1"/>
          <w:numId w:val="10"/>
        </w:num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if they don’t have the required degree you need a supervisor from the university too and you will work with both of them</w:t>
      </w:r>
    </w:p>
    <w:p w14:paraId="087B67BB" w14:textId="77777777" w:rsidR="00094FE3" w:rsidRPr="00231972" w:rsidRDefault="00094FE3" w:rsidP="00094FE3">
      <w:pPr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Good to know</w:t>
      </w:r>
      <w:r w:rsidR="00DD6FAF"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:</w:t>
      </w:r>
    </w:p>
    <w:p w14:paraId="01471D5F" w14:textId="77777777" w:rsidR="00094FE3" w:rsidRPr="00231972" w:rsidRDefault="00BC1BE3" w:rsidP="00BC1BE3">
      <w:pPr>
        <w:pStyle w:val="Listaszerbekezds"/>
        <w:numPr>
          <w:ilvl w:val="0"/>
          <w:numId w:val="12"/>
        </w:numPr>
        <w:tabs>
          <w:tab w:val="left" w:pos="708"/>
          <w:tab w:val="left" w:pos="5520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a submitted thesis is worth 20 credits</w:t>
      </w:r>
    </w:p>
    <w:p w14:paraId="203E6DFA" w14:textId="77777777" w:rsidR="00094FE3" w:rsidRPr="00231972" w:rsidRDefault="00565B12" w:rsidP="00BC1BE3">
      <w:pPr>
        <w:pStyle w:val="Listaszerbekezds"/>
        <w:numPr>
          <w:ilvl w:val="0"/>
          <w:numId w:val="12"/>
        </w:numPr>
        <w:tabs>
          <w:tab w:val="left" w:pos="708"/>
          <w:tab w:val="left" w:pos="5520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‘T</w:t>
      </w:r>
      <w:r w:rsidR="00094FE3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hesis</w:t>
      </w: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’</w:t>
      </w:r>
      <w:r w:rsidR="00094FE3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course</w:t>
      </w:r>
      <w:r w:rsidR="00BC1BE3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: </w:t>
      </w:r>
      <w:r w:rsidR="00DD6FAF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obligatory </w:t>
      </w:r>
      <w:r w:rsidR="00BC1BE3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course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in Neptun </w:t>
      </w:r>
      <w:r w:rsidR="00BC1BE3" w:rsidRPr="00231972">
        <w:rPr>
          <w:rFonts w:cstheme="minorHAnsi"/>
          <w:color w:val="333333"/>
          <w:sz w:val="24"/>
          <w:szCs w:val="24"/>
          <w:lang w:val="en-GB" w:eastAsia="hu-HU"/>
        </w:rPr>
        <w:t>without classes, completed by submitting the thesis</w:t>
      </w:r>
    </w:p>
    <w:p w14:paraId="160DC699" w14:textId="4F865BE7" w:rsidR="002E6624" w:rsidRPr="00231972" w:rsidRDefault="00DD6FAF" w:rsidP="00F660EB">
      <w:pPr>
        <w:pStyle w:val="Listaszerbekezds"/>
        <w:numPr>
          <w:ilvl w:val="0"/>
          <w:numId w:val="12"/>
        </w:numPr>
        <w:tabs>
          <w:tab w:val="left" w:pos="708"/>
          <w:tab w:val="left" w:pos="5520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evaluation of the </w:t>
      </w: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Thesis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course: average of the two grades received for the two parts of the thesis</w:t>
      </w:r>
      <w:r w:rsidR="00565B12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from the supervisor(s)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  <w:r w:rsidR="00E842E2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- </w:t>
      </w:r>
      <w:r w:rsidR="002E6624" w:rsidRPr="00231972">
        <w:rPr>
          <w:rFonts w:cstheme="minorHAnsi"/>
          <w:color w:val="333333"/>
          <w:sz w:val="24"/>
          <w:szCs w:val="24"/>
          <w:lang w:val="en-GB" w:eastAsia="hu-HU"/>
        </w:rPr>
        <w:t>rounding is calculated according to the Rules an</w:t>
      </w:r>
      <w:r w:rsidR="00170BE0">
        <w:rPr>
          <w:rFonts w:cstheme="minorHAnsi"/>
          <w:color w:val="333333"/>
          <w:sz w:val="24"/>
          <w:szCs w:val="24"/>
          <w:lang w:val="en-GB" w:eastAsia="hu-HU"/>
        </w:rPr>
        <w:t>d Regulations of the university</w:t>
      </w:r>
      <w:r w:rsidR="002E6624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</w:p>
    <w:p w14:paraId="29889218" w14:textId="77777777" w:rsidR="00094FE3" w:rsidRPr="00231972" w:rsidRDefault="00094FE3" w:rsidP="00094FE3">
      <w:pPr>
        <w:tabs>
          <w:tab w:val="left" w:pos="708"/>
          <w:tab w:val="left" w:pos="5520"/>
        </w:tabs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Deadlines</w:t>
      </w:r>
    </w:p>
    <w:p w14:paraId="77596EE1" w14:textId="77777777" w:rsidR="002E6624" w:rsidRPr="00231972" w:rsidRDefault="0070284A" w:rsidP="002E6624">
      <w:pPr>
        <w:tabs>
          <w:tab w:val="left" w:pos="709"/>
        </w:tabs>
        <w:ind w:left="708"/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ab/>
        <w:t>T</w:t>
      </w:r>
      <w:r w:rsidR="00094FE3"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opic announcement</w:t>
      </w:r>
      <w:r w:rsidR="002E6624"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:</w:t>
      </w:r>
      <w:r w:rsidR="00094FE3" w:rsidRPr="00231972">
        <w:rPr>
          <w:rFonts w:cstheme="minorHAnsi"/>
          <w:b/>
          <w:color w:val="333333"/>
          <w:sz w:val="24"/>
          <w:szCs w:val="24"/>
          <w:lang w:val="en-GB" w:eastAsia="hu-HU"/>
        </w:rPr>
        <w:t xml:space="preserve"> </w:t>
      </w:r>
    </w:p>
    <w:p w14:paraId="3CFFB339" w14:textId="77777777" w:rsidR="002E6624" w:rsidRPr="00231972" w:rsidRDefault="00F11619" w:rsidP="002E6624">
      <w:pPr>
        <w:pStyle w:val="Listaszerbekezds"/>
        <w:numPr>
          <w:ilvl w:val="0"/>
          <w:numId w:val="13"/>
        </w:numPr>
        <w:tabs>
          <w:tab w:val="left" w:pos="709"/>
        </w:tabs>
        <w:rPr>
          <w:rFonts w:cstheme="minorHAnsi"/>
          <w:color w:val="333333"/>
          <w:sz w:val="24"/>
          <w:szCs w:val="24"/>
          <w:lang w:val="en-GB" w:eastAsia="hu-HU"/>
        </w:rPr>
      </w:pPr>
      <w:r>
        <w:rPr>
          <w:rFonts w:cstheme="minorHAnsi"/>
          <w:color w:val="333333"/>
          <w:sz w:val="24"/>
          <w:szCs w:val="24"/>
          <w:lang w:val="en-GB" w:eastAsia="hu-HU"/>
        </w:rPr>
        <w:t>the title</w:t>
      </w:r>
      <w:r w:rsidR="002E6624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of bot</w:t>
      </w:r>
      <w:r w:rsidR="00231972">
        <w:rPr>
          <w:rFonts w:cstheme="minorHAnsi"/>
          <w:color w:val="333333"/>
          <w:sz w:val="24"/>
          <w:szCs w:val="24"/>
          <w:lang w:val="en-GB" w:eastAsia="hu-HU"/>
        </w:rPr>
        <w:t xml:space="preserve">h the research and the applied </w:t>
      </w:r>
      <w:r w:rsidR="002E6624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parts of your thesis </w:t>
      </w:r>
    </w:p>
    <w:p w14:paraId="388B6F25" w14:textId="77777777" w:rsidR="00094FE3" w:rsidRPr="00231972" w:rsidRDefault="002E6624" w:rsidP="002E6624">
      <w:pPr>
        <w:pStyle w:val="Listaszerbekezds"/>
        <w:numPr>
          <w:ilvl w:val="0"/>
          <w:numId w:val="13"/>
        </w:numPr>
        <w:tabs>
          <w:tab w:val="left" w:pos="709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approved by your supervisor(s) and the head of the relevant department</w:t>
      </w:r>
    </w:p>
    <w:p w14:paraId="5833A553" w14:textId="77777777" w:rsidR="002E6624" w:rsidRPr="00231972" w:rsidRDefault="002E6624" w:rsidP="002E6624">
      <w:pPr>
        <w:pStyle w:val="Listaszerbekezds"/>
        <w:numPr>
          <w:ilvl w:val="0"/>
          <w:numId w:val="13"/>
        </w:numPr>
        <w:tabs>
          <w:tab w:val="left" w:pos="709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3 copies to the Student Affairs and Registrar’s Office</w:t>
      </w:r>
    </w:p>
    <w:p w14:paraId="505A348C" w14:textId="77777777" w:rsidR="005A75B8" w:rsidRPr="00231972" w:rsidRDefault="005A75B8" w:rsidP="005A75B8">
      <w:pPr>
        <w:pStyle w:val="Listaszerbekezds"/>
        <w:numPr>
          <w:ilvl w:val="0"/>
          <w:numId w:val="13"/>
        </w:numPr>
        <w:tabs>
          <w:tab w:val="left" w:pos="709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minor changes can be made after submission if they do not concern the essence of the thesis</w:t>
      </w:r>
    </w:p>
    <w:p w14:paraId="2F9EBF12" w14:textId="77777777" w:rsidR="002E6624" w:rsidRPr="00231972" w:rsidRDefault="002E6624" w:rsidP="002E6624">
      <w:pPr>
        <w:pStyle w:val="Listaszerbekezds"/>
        <w:numPr>
          <w:ilvl w:val="0"/>
          <w:numId w:val="13"/>
        </w:numPr>
        <w:tabs>
          <w:tab w:val="left" w:pos="709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form can be downloaded from below</w:t>
      </w:r>
    </w:p>
    <w:p w14:paraId="7814D1B4" w14:textId="77777777" w:rsidR="005A139C" w:rsidRPr="00231972" w:rsidRDefault="005A139C" w:rsidP="005A139C">
      <w:pPr>
        <w:pStyle w:val="Listaszerbekezds"/>
        <w:tabs>
          <w:tab w:val="left" w:pos="709"/>
        </w:tabs>
        <w:ind w:left="1428"/>
        <w:rPr>
          <w:rFonts w:cstheme="minorHAnsi"/>
          <w:color w:val="333333"/>
          <w:sz w:val="24"/>
          <w:szCs w:val="24"/>
          <w:lang w:val="en-GB" w:eastAsia="hu-HU"/>
        </w:rPr>
      </w:pPr>
    </w:p>
    <w:p w14:paraId="51BDE11F" w14:textId="77777777" w:rsidR="009D3291" w:rsidRPr="00231972" w:rsidRDefault="00094FE3" w:rsidP="005A139C">
      <w:pPr>
        <w:pStyle w:val="Listaszerbekezds"/>
        <w:numPr>
          <w:ilvl w:val="0"/>
          <w:numId w:val="19"/>
        </w:numPr>
        <w:tabs>
          <w:tab w:val="left" w:pos="1134"/>
        </w:tabs>
        <w:rPr>
          <w:rFonts w:cstheme="minorHAnsi"/>
          <w:i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Research part</w:t>
      </w:r>
      <w:r w:rsidR="002E6624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 xml:space="preserve">: </w:t>
      </w:r>
    </w:p>
    <w:p w14:paraId="7C72507A" w14:textId="77777777" w:rsidR="009D3291" w:rsidRPr="00231972" w:rsidRDefault="005A75B8" w:rsidP="009D3291">
      <w:pPr>
        <w:pStyle w:val="Listaszerbekezds"/>
        <w:numPr>
          <w:ilvl w:val="0"/>
          <w:numId w:val="14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15</w:t>
      </w:r>
      <w:r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th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>May of the 2</w:t>
      </w:r>
      <w:r w:rsidR="009D3291"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nd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  <w:r w:rsidR="002E6624" w:rsidRPr="00231972">
        <w:rPr>
          <w:rFonts w:cstheme="minorHAnsi"/>
          <w:color w:val="333333"/>
          <w:sz w:val="24"/>
          <w:szCs w:val="24"/>
          <w:lang w:val="en-GB" w:eastAsia="hu-HU"/>
        </w:rPr>
        <w:t>semester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– if graduation is</w:t>
      </w:r>
      <w:r w:rsidR="00DD3CB6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planned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in the Spring semester</w:t>
      </w:r>
    </w:p>
    <w:p w14:paraId="48865FF1" w14:textId="77777777" w:rsidR="009D3291" w:rsidRPr="00231972" w:rsidRDefault="005A75B8" w:rsidP="009D3291">
      <w:pPr>
        <w:pStyle w:val="Listaszerbekezds"/>
        <w:numPr>
          <w:ilvl w:val="0"/>
          <w:numId w:val="14"/>
        </w:numPr>
        <w:tabs>
          <w:tab w:val="left" w:pos="1134"/>
        </w:tabs>
        <w:ind w:right="141"/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15</w:t>
      </w:r>
      <w:r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th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>October of the 3</w:t>
      </w:r>
      <w:r w:rsidR="009D3291"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rd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semester – if graduation </w:t>
      </w:r>
      <w:r w:rsidR="0003318B" w:rsidRPr="00231972">
        <w:rPr>
          <w:rFonts w:cstheme="minorHAnsi"/>
          <w:color w:val="333333"/>
          <w:sz w:val="24"/>
          <w:szCs w:val="24"/>
          <w:lang w:val="en-GB" w:eastAsia="hu-HU"/>
        </w:rPr>
        <w:t>is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  <w:r w:rsidR="00DD3CB6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planned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in the Autumn</w:t>
      </w:r>
      <w:r w:rsidR="009D3291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semester</w:t>
      </w:r>
    </w:p>
    <w:p w14:paraId="661B71B2" w14:textId="77777777" w:rsidR="009D3291" w:rsidRPr="00231972" w:rsidRDefault="00094FE3" w:rsidP="005A139C">
      <w:pPr>
        <w:pStyle w:val="Listaszerbekezds"/>
        <w:numPr>
          <w:ilvl w:val="0"/>
          <w:numId w:val="19"/>
        </w:numPr>
        <w:tabs>
          <w:tab w:val="left" w:pos="1134"/>
        </w:tabs>
        <w:rPr>
          <w:rFonts w:cstheme="minorHAnsi"/>
          <w:i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Applied part</w:t>
      </w:r>
      <w:r w:rsidR="002E6624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:</w:t>
      </w:r>
      <w:r w:rsidR="009D3291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 xml:space="preserve"> </w:t>
      </w:r>
    </w:p>
    <w:p w14:paraId="45E5AF00" w14:textId="77777777" w:rsidR="00094FE3" w:rsidRPr="00231972" w:rsidRDefault="009D3291" w:rsidP="009D3291">
      <w:pPr>
        <w:pStyle w:val="Listaszerbekezds"/>
        <w:numPr>
          <w:ilvl w:val="0"/>
          <w:numId w:val="15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the end (Friday) of the second week of tuition </w:t>
      </w:r>
      <w:r w:rsidR="0003318B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in the semester of the planned </w:t>
      </w:r>
      <w:r w:rsidR="00DD3CB6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applied thesis </w:t>
      </w:r>
      <w:r w:rsidR="0003318B" w:rsidRPr="00231972">
        <w:rPr>
          <w:rFonts w:cstheme="minorHAnsi"/>
          <w:color w:val="333333"/>
          <w:sz w:val="24"/>
          <w:szCs w:val="24"/>
          <w:lang w:val="en-GB" w:eastAsia="hu-HU"/>
        </w:rPr>
        <w:t>submission</w:t>
      </w:r>
    </w:p>
    <w:p w14:paraId="17777E13" w14:textId="77777777" w:rsidR="00EB4C95" w:rsidRPr="00231972" w:rsidRDefault="00094FE3" w:rsidP="00EB4C95">
      <w:pPr>
        <w:tabs>
          <w:tab w:val="left" w:pos="708"/>
        </w:tabs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  <w:r w:rsidR="0070284A"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T</w:t>
      </w: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hesis submission</w:t>
      </w:r>
    </w:p>
    <w:p w14:paraId="5E2C6808" w14:textId="77777777" w:rsidR="00094FE3" w:rsidRPr="00231972" w:rsidRDefault="00094FE3" w:rsidP="005A139C">
      <w:pPr>
        <w:pStyle w:val="Listaszerbekezds"/>
        <w:numPr>
          <w:ilvl w:val="0"/>
          <w:numId w:val="18"/>
        </w:numPr>
        <w:tabs>
          <w:tab w:val="left" w:pos="1134"/>
        </w:tabs>
        <w:rPr>
          <w:rFonts w:cstheme="minorHAnsi"/>
          <w:i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Research part</w:t>
      </w:r>
      <w:r w:rsidR="009D3291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:</w:t>
      </w:r>
    </w:p>
    <w:p w14:paraId="689FDF88" w14:textId="77777777" w:rsidR="005A75B8" w:rsidRPr="00231972" w:rsidRDefault="005A75B8" w:rsidP="005A75B8">
      <w:pPr>
        <w:pStyle w:val="Listaszerbekezds"/>
        <w:numPr>
          <w:ilvl w:val="0"/>
          <w:numId w:val="15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20</w:t>
      </w:r>
      <w:r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th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April if </w:t>
      </w:r>
      <w:r w:rsidR="00650033" w:rsidRPr="00231972">
        <w:rPr>
          <w:rFonts w:cstheme="minorHAnsi"/>
          <w:color w:val="333333"/>
          <w:sz w:val="24"/>
          <w:szCs w:val="24"/>
          <w:lang w:val="en-GB" w:eastAsia="hu-HU"/>
        </w:rPr>
        <w:t>graduation</w:t>
      </w:r>
      <w:r w:rsidR="00231972">
        <w:rPr>
          <w:rFonts w:cstheme="minorHAnsi"/>
          <w:color w:val="333333"/>
          <w:sz w:val="24"/>
          <w:szCs w:val="24"/>
          <w:lang w:val="en-GB" w:eastAsia="hu-HU"/>
        </w:rPr>
        <w:t xml:space="preserve"> is planned in the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Spring semester </w:t>
      </w:r>
    </w:p>
    <w:p w14:paraId="584F626F" w14:textId="77777777" w:rsidR="00650033" w:rsidRPr="00231972" w:rsidRDefault="005A75B8" w:rsidP="0009060A">
      <w:pPr>
        <w:pStyle w:val="Listaszerbekezds"/>
        <w:numPr>
          <w:ilvl w:val="0"/>
          <w:numId w:val="15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20</w:t>
      </w:r>
      <w:r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th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November if </w:t>
      </w:r>
      <w:r w:rsidR="00650033" w:rsidRPr="00231972">
        <w:rPr>
          <w:rFonts w:cstheme="minorHAnsi"/>
          <w:color w:val="333333"/>
          <w:sz w:val="24"/>
          <w:szCs w:val="24"/>
          <w:lang w:val="en-GB" w:eastAsia="hu-HU"/>
        </w:rPr>
        <w:t>graduation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is planned in the Autumn semester</w:t>
      </w:r>
    </w:p>
    <w:p w14:paraId="78802A17" w14:textId="77777777" w:rsidR="00094FE3" w:rsidRPr="00231972" w:rsidRDefault="00094FE3" w:rsidP="005A139C">
      <w:pPr>
        <w:pStyle w:val="Listaszerbekezds"/>
        <w:numPr>
          <w:ilvl w:val="0"/>
          <w:numId w:val="18"/>
        </w:numPr>
        <w:tabs>
          <w:tab w:val="left" w:pos="1134"/>
        </w:tabs>
        <w:rPr>
          <w:rFonts w:cstheme="minorHAnsi"/>
          <w:i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i/>
          <w:color w:val="333333"/>
          <w:sz w:val="24"/>
          <w:szCs w:val="24"/>
          <w:lang w:val="en-GB" w:eastAsia="hu-HU"/>
        </w:rPr>
        <w:t>Applied part</w:t>
      </w:r>
      <w:r w:rsidR="009D3291" w:rsidRPr="00231972">
        <w:rPr>
          <w:rFonts w:cstheme="minorHAnsi"/>
          <w:i/>
          <w:color w:val="333333"/>
          <w:sz w:val="24"/>
          <w:szCs w:val="24"/>
          <w:lang w:val="en-GB" w:eastAsia="hu-HU"/>
        </w:rPr>
        <w:t xml:space="preserve">: </w:t>
      </w:r>
    </w:p>
    <w:p w14:paraId="67DBB887" w14:textId="77777777" w:rsidR="00EB4C95" w:rsidRPr="00231972" w:rsidRDefault="00650033" w:rsidP="00650033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15</w:t>
      </w:r>
      <w:r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th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May i</w:t>
      </w:r>
      <w:r w:rsidR="00231972">
        <w:rPr>
          <w:rFonts w:cstheme="minorHAnsi"/>
          <w:color w:val="333333"/>
          <w:sz w:val="24"/>
          <w:szCs w:val="24"/>
          <w:lang w:val="en-GB" w:eastAsia="hu-HU"/>
        </w:rPr>
        <w:t xml:space="preserve">f graduation is planned in the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Spring semester</w:t>
      </w:r>
    </w:p>
    <w:p w14:paraId="7342FCC4" w14:textId="77777777" w:rsidR="00650033" w:rsidRPr="00231972" w:rsidRDefault="00650033" w:rsidP="00EB4C95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15</w:t>
      </w:r>
      <w:r w:rsidRPr="00231972">
        <w:rPr>
          <w:rFonts w:cstheme="minorHAnsi"/>
          <w:color w:val="333333"/>
          <w:sz w:val="24"/>
          <w:szCs w:val="24"/>
          <w:vertAlign w:val="superscript"/>
          <w:lang w:val="en-GB" w:eastAsia="hu-HU"/>
        </w:rPr>
        <w:t>th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  <w:r w:rsidR="00231972">
        <w:rPr>
          <w:rFonts w:cstheme="minorHAnsi"/>
          <w:color w:val="333333"/>
          <w:sz w:val="24"/>
          <w:szCs w:val="24"/>
          <w:lang w:val="en-GB" w:eastAsia="hu-HU"/>
        </w:rPr>
        <w:t>December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if graduation is planned in the Autumn semester</w:t>
      </w:r>
    </w:p>
    <w:p w14:paraId="6BE7D05B" w14:textId="77777777" w:rsidR="0009060A" w:rsidRPr="00231972" w:rsidRDefault="0009060A" w:rsidP="00EB4C95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if</w:t>
      </w:r>
      <w:r w:rsidR="00231972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necessary, you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can </w:t>
      </w:r>
      <w:r w:rsidR="00231972">
        <w:rPr>
          <w:rFonts w:cstheme="minorHAnsi"/>
          <w:color w:val="333333"/>
          <w:sz w:val="24"/>
          <w:szCs w:val="24"/>
          <w:lang w:val="en-GB" w:eastAsia="hu-HU"/>
        </w:rPr>
        <w:t>ask for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encryption</w:t>
      </w:r>
      <w:r w:rsidR="00231972">
        <w:rPr>
          <w:rFonts w:cstheme="minorHAnsi"/>
          <w:color w:val="333333"/>
          <w:sz w:val="24"/>
          <w:szCs w:val="24"/>
          <w:lang w:val="en-GB" w:eastAsia="hu-HU"/>
        </w:rPr>
        <w:t xml:space="preserve"> by submitting a </w:t>
      </w:r>
      <w:hyperlink r:id="rId6" w:history="1">
        <w:r w:rsidR="00231972" w:rsidRPr="00170BE0">
          <w:rPr>
            <w:rStyle w:val="Hiperhivatkozs"/>
            <w:rFonts w:cstheme="minorHAnsi"/>
            <w:sz w:val="24"/>
            <w:szCs w:val="24"/>
            <w:highlight w:val="yellow"/>
            <w:lang w:val="en-GB" w:eastAsia="hu-HU"/>
          </w:rPr>
          <w:t>request to the Academic Committee</w:t>
        </w:r>
      </w:hyperlink>
    </w:p>
    <w:p w14:paraId="30889D78" w14:textId="77777777" w:rsidR="00170BE0" w:rsidRDefault="005A139C" w:rsidP="005A139C">
      <w:p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ab/>
      </w:r>
    </w:p>
    <w:p w14:paraId="3731154A" w14:textId="3BEA8F4F" w:rsidR="00094FE3" w:rsidRPr="00231972" w:rsidRDefault="00094FE3" w:rsidP="005A139C">
      <w:p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lastRenderedPageBreak/>
        <w:t>Submission requirements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>:</w:t>
      </w:r>
    </w:p>
    <w:p w14:paraId="710A96D0" w14:textId="77777777" w:rsidR="005A139C" w:rsidRDefault="00A3547C" w:rsidP="005A139C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>
        <w:rPr>
          <w:rFonts w:cstheme="minorHAnsi"/>
          <w:color w:val="333333"/>
          <w:sz w:val="24"/>
          <w:szCs w:val="24"/>
          <w:lang w:val="en-GB" w:eastAsia="hu-HU"/>
        </w:rPr>
        <w:t xml:space="preserve">Research part: 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>2 printed copies</w:t>
      </w:r>
      <w:r>
        <w:rPr>
          <w:rFonts w:cstheme="minorHAnsi"/>
          <w:color w:val="333333"/>
          <w:sz w:val="24"/>
          <w:szCs w:val="24"/>
          <w:lang w:val="en-GB" w:eastAsia="hu-HU"/>
        </w:rPr>
        <w:t xml:space="preserve"> (paper-back, spiral or hard bounding)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+ 1 electronic version (pdf) on a CD</w:t>
      </w:r>
    </w:p>
    <w:p w14:paraId="3E48AF16" w14:textId="77777777" w:rsidR="00A3547C" w:rsidRPr="00231972" w:rsidRDefault="00A3547C" w:rsidP="00A3547C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>
        <w:rPr>
          <w:rFonts w:cstheme="minorHAnsi"/>
          <w:color w:val="333333"/>
          <w:sz w:val="24"/>
          <w:szCs w:val="24"/>
          <w:lang w:val="en-GB" w:eastAsia="hu-HU"/>
        </w:rPr>
        <w:t>Applied part: 1 printed copy (paper-back, spiral or hard bounding)</w:t>
      </w:r>
    </w:p>
    <w:p w14:paraId="0571ACD9" w14:textId="77777777" w:rsidR="005A139C" w:rsidRPr="00231972" w:rsidRDefault="005A139C" w:rsidP="005A139C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to the Student Affairs and Registrar’s Office</w:t>
      </w:r>
    </w:p>
    <w:p w14:paraId="7500A9BD" w14:textId="77777777" w:rsidR="005A139C" w:rsidRPr="00231972" w:rsidRDefault="005A139C" w:rsidP="00E4330D">
      <w:pPr>
        <w:pStyle w:val="Listaszerbekezds"/>
        <w:numPr>
          <w:ilvl w:val="0"/>
          <w:numId w:val="16"/>
        </w:numPr>
        <w:tabs>
          <w:tab w:val="left" w:pos="1134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if the faculty is closed on the submission dates (e.g. if these dates fall on a weekend), you should submit your thesis on the first day the faculty opens (e.g. Monday)</w:t>
      </w:r>
    </w:p>
    <w:p w14:paraId="357CBE9B" w14:textId="77777777" w:rsidR="005A139C" w:rsidRPr="00231972" w:rsidRDefault="00094FE3" w:rsidP="005A75B8">
      <w:pPr>
        <w:tabs>
          <w:tab w:val="left" w:pos="708"/>
          <w:tab w:val="center" w:pos="4536"/>
        </w:tabs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Evaluation</w:t>
      </w:r>
    </w:p>
    <w:p w14:paraId="0DA91F65" w14:textId="77777777" w:rsidR="00094FE3" w:rsidRPr="00231972" w:rsidRDefault="00BE3CE5" w:rsidP="005A139C">
      <w:pPr>
        <w:pStyle w:val="Listaszerbekezds"/>
        <w:numPr>
          <w:ilvl w:val="0"/>
          <w:numId w:val="20"/>
        </w:numPr>
        <w:tabs>
          <w:tab w:val="left" w:pos="708"/>
          <w:tab w:val="center" w:pos="4536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the 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research part of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the 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>thesis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is evaluated by the supervisor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>, who is your first reviewer and a second reviewe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r who is competent in the topic</w:t>
      </w:r>
      <w:r w:rsidR="00F6295E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. The two evaluations are presented </w:t>
      </w:r>
      <w:r w:rsidR="00A3547C">
        <w:rPr>
          <w:rFonts w:cstheme="minorHAnsi"/>
          <w:color w:val="333333"/>
          <w:sz w:val="24"/>
          <w:szCs w:val="24"/>
          <w:lang w:val="en-GB" w:eastAsia="hu-HU"/>
        </w:rPr>
        <w:t>in</w:t>
      </w:r>
      <w:r w:rsidR="00F6295E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one grade (average).</w:t>
      </w:r>
    </w:p>
    <w:p w14:paraId="2C262C6D" w14:textId="77777777" w:rsidR="005A139C" w:rsidRPr="00231972" w:rsidRDefault="00BE3CE5" w:rsidP="005A139C">
      <w:pPr>
        <w:pStyle w:val="Listaszerbekezds"/>
        <w:numPr>
          <w:ilvl w:val="0"/>
          <w:numId w:val="20"/>
        </w:numPr>
        <w:tabs>
          <w:tab w:val="left" w:pos="708"/>
          <w:tab w:val="center" w:pos="4536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he applied part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is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evaluated only by 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the</w:t>
      </w:r>
      <w:r w:rsidR="005A139C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supervisor</w:t>
      </w:r>
      <w:r w:rsidR="00F6295E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. The evaluation is presented </w:t>
      </w:r>
      <w:r w:rsidR="00A3547C">
        <w:rPr>
          <w:rFonts w:cstheme="minorHAnsi"/>
          <w:color w:val="333333"/>
          <w:sz w:val="24"/>
          <w:szCs w:val="24"/>
          <w:lang w:val="en-GB" w:eastAsia="hu-HU"/>
        </w:rPr>
        <w:t>in</w:t>
      </w:r>
      <w:r w:rsidR="00F6295E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one grade.</w:t>
      </w:r>
    </w:p>
    <w:p w14:paraId="4F83170E" w14:textId="77777777" w:rsidR="00D82093" w:rsidRPr="00231972" w:rsidRDefault="00D82093" w:rsidP="005A139C">
      <w:pPr>
        <w:pStyle w:val="Listaszerbekezds"/>
        <w:numPr>
          <w:ilvl w:val="0"/>
          <w:numId w:val="20"/>
        </w:numPr>
        <w:tabs>
          <w:tab w:val="left" w:pos="708"/>
          <w:tab w:val="center" w:pos="4536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evaluations should be available </w:t>
      </w:r>
      <w:r w:rsidR="00FB1F8C">
        <w:rPr>
          <w:rFonts w:cstheme="minorHAnsi"/>
          <w:color w:val="333333"/>
          <w:sz w:val="24"/>
          <w:szCs w:val="24"/>
          <w:lang w:val="en-GB" w:eastAsia="hu-HU"/>
        </w:rPr>
        <w:t>two weeks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before the final exam</w:t>
      </w:r>
      <w:r w:rsidR="00BE3CE5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</w:p>
    <w:p w14:paraId="73185C88" w14:textId="77777777" w:rsidR="00094FE3" w:rsidRPr="00231972" w:rsidRDefault="008C2C8E" w:rsidP="00094FE3">
      <w:pPr>
        <w:tabs>
          <w:tab w:val="left" w:pos="708"/>
        </w:tabs>
        <w:rPr>
          <w:rFonts w:cstheme="minorHAnsi"/>
          <w:b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b/>
          <w:color w:val="333333"/>
          <w:sz w:val="24"/>
          <w:szCs w:val="24"/>
          <w:lang w:val="en-GB" w:eastAsia="hu-HU"/>
        </w:rPr>
        <w:t>Defence</w:t>
      </w:r>
    </w:p>
    <w:p w14:paraId="08A2D58E" w14:textId="77777777" w:rsidR="00E842E2" w:rsidRPr="00231972" w:rsidRDefault="00E842E2" w:rsidP="00E842E2">
      <w:pPr>
        <w:pStyle w:val="Listaszerbekezds"/>
        <w:numPr>
          <w:ilvl w:val="0"/>
          <w:numId w:val="21"/>
        </w:numPr>
        <w:tabs>
          <w:tab w:val="left" w:pos="708"/>
          <w:tab w:val="center" w:pos="4536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y</w:t>
      </w:r>
      <w:r w:rsidR="0070284A" w:rsidRPr="00231972">
        <w:rPr>
          <w:rFonts w:cstheme="minorHAnsi"/>
          <w:color w:val="333333"/>
          <w:sz w:val="24"/>
          <w:szCs w:val="24"/>
          <w:lang w:val="en-GB" w:eastAsia="hu-HU"/>
        </w:rPr>
        <w:t>ou must present and defend both parts of yo</w:t>
      </w:r>
      <w:r w:rsidRPr="00231972">
        <w:rPr>
          <w:rFonts w:cstheme="minorHAnsi"/>
          <w:color w:val="333333"/>
          <w:sz w:val="24"/>
          <w:szCs w:val="24"/>
          <w:lang w:val="en-GB" w:eastAsia="hu-HU"/>
        </w:rPr>
        <w:t>ur thesis during the final exam</w:t>
      </w:r>
      <w:r w:rsidR="0070284A"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 </w:t>
      </w:r>
    </w:p>
    <w:p w14:paraId="69E75DB5" w14:textId="77777777" w:rsidR="00E842E2" w:rsidRPr="00231972" w:rsidRDefault="00E842E2" w:rsidP="00E842E2">
      <w:pPr>
        <w:pStyle w:val="Listaszerbekezds"/>
        <w:numPr>
          <w:ilvl w:val="0"/>
          <w:numId w:val="21"/>
        </w:numPr>
        <w:tabs>
          <w:tab w:val="left" w:pos="708"/>
          <w:tab w:val="center" w:pos="4536"/>
        </w:tabs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>the two grades from the evaluations of the two parts and the defence grade will form your thesis grade</w:t>
      </w:r>
    </w:p>
    <w:p w14:paraId="6C02E0A3" w14:textId="77777777" w:rsidR="00E842E2" w:rsidRPr="00231972" w:rsidRDefault="00E842E2" w:rsidP="00E842E2">
      <w:pPr>
        <w:pStyle w:val="Listaszerbekezds"/>
        <w:numPr>
          <w:ilvl w:val="0"/>
          <w:numId w:val="21"/>
        </w:numPr>
        <w:rPr>
          <w:rFonts w:cstheme="minorHAnsi"/>
          <w:b/>
          <w:sz w:val="24"/>
          <w:szCs w:val="24"/>
          <w:lang w:val="en-GB" w:eastAsia="hu-HU"/>
        </w:rPr>
      </w:pPr>
      <w:r w:rsidRPr="00231972">
        <w:rPr>
          <w:rFonts w:cstheme="minorHAnsi"/>
          <w:color w:val="333333"/>
          <w:sz w:val="24"/>
          <w:szCs w:val="24"/>
          <w:lang w:val="en-GB" w:eastAsia="hu-HU"/>
        </w:rPr>
        <w:t xml:space="preserve">more details about the final exam and defence are available below and on our website </w:t>
      </w:r>
      <w:hyperlink r:id="rId7" w:history="1">
        <w:r w:rsidRPr="00170BE0">
          <w:rPr>
            <w:rStyle w:val="Hiperhivatkozs"/>
            <w:rFonts w:cstheme="minorHAnsi"/>
            <w:sz w:val="24"/>
            <w:szCs w:val="24"/>
            <w:highlight w:val="yellow"/>
            <w:lang w:val="en-GB" w:eastAsia="hu-HU"/>
          </w:rPr>
          <w:t>here</w:t>
        </w:r>
      </w:hyperlink>
    </w:p>
    <w:p w14:paraId="4570BF08" w14:textId="77777777" w:rsidR="00222EBD" w:rsidRPr="00231972" w:rsidRDefault="00222EBD" w:rsidP="00222EBD">
      <w:pPr>
        <w:rPr>
          <w:rFonts w:cstheme="minorHAnsi"/>
          <w:sz w:val="24"/>
          <w:szCs w:val="24"/>
          <w:lang w:val="en-GB" w:eastAsia="hu-HU"/>
        </w:rPr>
      </w:pPr>
    </w:p>
    <w:p w14:paraId="115D6C74" w14:textId="77777777" w:rsidR="00222EBD" w:rsidRPr="00231972" w:rsidRDefault="00222EBD" w:rsidP="00222EBD">
      <w:pPr>
        <w:rPr>
          <w:rFonts w:cstheme="minorHAnsi"/>
          <w:b/>
          <w:sz w:val="24"/>
          <w:szCs w:val="24"/>
          <w:lang w:val="en-GB" w:eastAsia="hu-HU"/>
        </w:rPr>
      </w:pPr>
      <w:r w:rsidRPr="00231972">
        <w:rPr>
          <w:rFonts w:cstheme="minorHAnsi"/>
          <w:b/>
          <w:sz w:val="24"/>
          <w:szCs w:val="24"/>
          <w:lang w:val="en-GB" w:eastAsia="hu-HU"/>
        </w:rPr>
        <w:t>Documents</w:t>
      </w:r>
    </w:p>
    <w:p w14:paraId="481649C0" w14:textId="342ABB73" w:rsidR="00222EBD" w:rsidRPr="00231972" w:rsidRDefault="00222EBD" w:rsidP="00222EBD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Announcem</w:t>
      </w:r>
      <w:r w:rsidR="00344709">
        <w:rPr>
          <w:rFonts w:cstheme="minorHAnsi"/>
          <w:color w:val="1395C8"/>
          <w:sz w:val="24"/>
          <w:szCs w:val="24"/>
          <w:u w:val="single"/>
          <w:lang w:val="en-GB" w:eastAsia="hu-HU"/>
        </w:rPr>
        <w:t>ent_of_the_Topic_PSYMA_Research_from 2017</w:t>
      </w:r>
    </w:p>
    <w:p w14:paraId="1A1819A7" w14:textId="4697CD21" w:rsidR="00222EBD" w:rsidRPr="00231972" w:rsidRDefault="00222EBD" w:rsidP="00222EBD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Announcement</w:t>
      </w:r>
      <w:r w:rsidR="00DD3CB6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_of_the_Topic</w:t>
      </w:r>
      <w:r w:rsidR="00344709">
        <w:rPr>
          <w:rFonts w:cstheme="minorHAnsi"/>
          <w:color w:val="1395C8"/>
          <w:sz w:val="24"/>
          <w:szCs w:val="24"/>
          <w:u w:val="single"/>
          <w:lang w:val="en-GB" w:eastAsia="hu-HU"/>
        </w:rPr>
        <w:t>_PSYMA_Applied_part_from 2017</w:t>
      </w:r>
    </w:p>
    <w:p w14:paraId="7F6F118F" w14:textId="3D4C2F57" w:rsidR="00344709" w:rsidRPr="00231972" w:rsidRDefault="00344709" w:rsidP="00344709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A Manual on the Research Part of </w:t>
      </w:r>
      <w:r>
        <w:rPr>
          <w:rFonts w:cstheme="minorHAnsi"/>
          <w:color w:val="1395C8"/>
          <w:sz w:val="24"/>
          <w:szCs w:val="24"/>
          <w:u w:val="single"/>
          <w:lang w:val="en-GB" w:eastAsia="hu-HU"/>
        </w:rPr>
        <w:t>t</w:t>
      </w:r>
      <w:r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he </w:t>
      </w: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PSYMA Thesis </w:t>
      </w:r>
      <w:r>
        <w:rPr>
          <w:rFonts w:cstheme="minorHAnsi"/>
          <w:color w:val="1395C8"/>
          <w:sz w:val="24"/>
          <w:szCs w:val="24"/>
          <w:u w:val="single"/>
          <w:lang w:val="en-GB" w:eastAsia="hu-HU"/>
        </w:rPr>
        <w:t>from 2017</w:t>
      </w: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 </w:t>
      </w:r>
    </w:p>
    <w:p w14:paraId="299CD969" w14:textId="06DFD106" w:rsidR="00222EBD" w:rsidRPr="00231972" w:rsidRDefault="00222EBD" w:rsidP="00222EBD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A Manual on the Applied Part of </w:t>
      </w:r>
      <w:r w:rsidR="00344709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the </w:t>
      </w:r>
      <w:r w:rsidR="00344709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PSYMA</w:t>
      </w:r>
      <w:r w:rsidR="00344709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</w:t>
      </w:r>
      <w:r w:rsidR="00344709">
        <w:rPr>
          <w:rFonts w:cstheme="minorHAnsi"/>
          <w:color w:val="1395C8"/>
          <w:sz w:val="24"/>
          <w:szCs w:val="24"/>
          <w:u w:val="single"/>
          <w:lang w:val="en-GB" w:eastAsia="hu-HU"/>
        </w:rPr>
        <w:t>Thesis from 2017</w:t>
      </w:r>
    </w:p>
    <w:p w14:paraId="102B2CF3" w14:textId="2567AA76" w:rsidR="006040F3" w:rsidRPr="00231972" w:rsidRDefault="00222EBD" w:rsidP="006040F3">
      <w:pPr>
        <w:rPr>
          <w:rFonts w:cstheme="minorHAnsi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Procedure of </w:t>
      </w:r>
      <w:r w:rsidR="00344709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the </w:t>
      </w:r>
      <w:r w:rsidR="00344709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PSYMA</w:t>
      </w:r>
      <w:r w:rsidR="00344709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</w:t>
      </w: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Thesis Defence and Preparation of Topic Elaboration </w:t>
      </w:r>
      <w:r w:rsidR="00344709">
        <w:rPr>
          <w:rFonts w:cstheme="minorHAnsi"/>
          <w:color w:val="1395C8"/>
          <w:sz w:val="24"/>
          <w:szCs w:val="24"/>
          <w:u w:val="single"/>
          <w:lang w:val="en-GB" w:eastAsia="hu-HU"/>
        </w:rPr>
        <w:t>from 2017</w:t>
      </w:r>
      <w:r w:rsidR="006040F3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</w:t>
      </w:r>
    </w:p>
    <w:p w14:paraId="63681B1A" w14:textId="0D3BE01A" w:rsidR="00222EBD" w:rsidRPr="00231972" w:rsidRDefault="00222EBD" w:rsidP="00222EBD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bdr w:val="none" w:sz="0" w:space="0" w:color="auto" w:frame="1"/>
          <w:lang w:val="en-GB" w:eastAsia="hu-HU"/>
        </w:rPr>
        <w:t>Guidelines for the construction of scientific publications</w:t>
      </w:r>
      <w:r w:rsidR="006040F3" w:rsidRPr="00231972">
        <w:rPr>
          <w:rFonts w:cstheme="minorHAnsi"/>
          <w:color w:val="1395C8"/>
          <w:sz w:val="24"/>
          <w:szCs w:val="24"/>
          <w:u w:val="single"/>
          <w:bdr w:val="none" w:sz="0" w:space="0" w:color="auto" w:frame="1"/>
          <w:lang w:val="en-GB" w:eastAsia="hu-HU"/>
        </w:rPr>
        <w:t xml:space="preserve">  </w:t>
      </w:r>
    </w:p>
    <w:p w14:paraId="2BE49BF6" w14:textId="21D94880" w:rsidR="00222EBD" w:rsidRPr="00231972" w:rsidRDefault="00222EBD" w:rsidP="00222EBD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bdr w:val="none" w:sz="0" w:space="0" w:color="auto" w:frame="1"/>
          <w:lang w:val="en-GB" w:eastAsia="hu-HU"/>
        </w:rPr>
        <w:t>Declaration of originality</w:t>
      </w:r>
      <w:r w:rsidR="006040F3" w:rsidRPr="00231972">
        <w:rPr>
          <w:rFonts w:cstheme="minorHAnsi"/>
          <w:color w:val="1395C8"/>
          <w:sz w:val="24"/>
          <w:szCs w:val="24"/>
          <w:u w:val="single"/>
          <w:bdr w:val="none" w:sz="0" w:space="0" w:color="auto" w:frame="1"/>
          <w:lang w:val="en-GB" w:eastAsia="hu-HU"/>
        </w:rPr>
        <w:t xml:space="preserve">  </w:t>
      </w:r>
    </w:p>
    <w:p w14:paraId="7C3FF08C" w14:textId="68BD58AB" w:rsidR="00222EBD" w:rsidRPr="00231972" w:rsidRDefault="00222EBD" w:rsidP="00222EBD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Confirmation of consultation</w:t>
      </w:r>
      <w:r w:rsidR="006040F3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 </w:t>
      </w:r>
    </w:p>
    <w:p w14:paraId="1C10CD7A" w14:textId="77777777" w:rsidR="00344709" w:rsidRPr="00231972" w:rsidRDefault="00344709" w:rsidP="00344709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References   </w:t>
      </w:r>
    </w:p>
    <w:p w14:paraId="21573F15" w14:textId="39DC1D27" w:rsidR="003A2008" w:rsidRPr="00231972" w:rsidRDefault="00344709" w:rsidP="003A2008">
      <w:pPr>
        <w:rPr>
          <w:rFonts w:cstheme="minorHAnsi"/>
          <w:color w:val="333333"/>
          <w:sz w:val="24"/>
          <w:szCs w:val="24"/>
          <w:lang w:val="en-GB" w:eastAsia="hu-HU"/>
        </w:rPr>
      </w:pP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PSYMA</w:t>
      </w:r>
      <w:r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</w:t>
      </w:r>
      <w:r>
        <w:rPr>
          <w:rFonts w:cstheme="minorHAnsi"/>
          <w:color w:val="1395C8"/>
          <w:sz w:val="24"/>
          <w:szCs w:val="24"/>
          <w:u w:val="single"/>
          <w:lang w:val="en-GB" w:eastAsia="hu-HU"/>
        </w:rPr>
        <w:t>T</w:t>
      </w:r>
      <w:r w:rsidR="003A2008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hesis</w:t>
      </w:r>
      <w:r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-</w:t>
      </w:r>
      <w:r w:rsidR="003A2008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 xml:space="preserve"> </w:t>
      </w:r>
      <w:r w:rsidR="003A2008">
        <w:rPr>
          <w:rFonts w:cstheme="minorHAnsi"/>
          <w:color w:val="1395C8"/>
          <w:sz w:val="24"/>
          <w:szCs w:val="24"/>
          <w:u w:val="single"/>
          <w:lang w:val="en-GB" w:eastAsia="hu-HU"/>
        </w:rPr>
        <w:t>research topics 20</w:t>
      </w:r>
      <w:r w:rsidR="003A2008" w:rsidRPr="00231972">
        <w:rPr>
          <w:rFonts w:cstheme="minorHAnsi"/>
          <w:color w:val="1395C8"/>
          <w:sz w:val="24"/>
          <w:szCs w:val="24"/>
          <w:u w:val="single"/>
          <w:lang w:val="en-GB" w:eastAsia="hu-HU"/>
        </w:rPr>
        <w:t>19</w:t>
      </w:r>
      <w:r w:rsidR="003A2008">
        <w:rPr>
          <w:rFonts w:cstheme="minorHAnsi"/>
          <w:color w:val="1395C8"/>
          <w:sz w:val="24"/>
          <w:szCs w:val="24"/>
          <w:u w:val="single"/>
          <w:lang w:val="en-GB" w:eastAsia="hu-HU"/>
        </w:rPr>
        <w:t>-20</w:t>
      </w:r>
      <w:bookmarkStart w:id="0" w:name="_GoBack"/>
      <w:bookmarkEnd w:id="0"/>
    </w:p>
    <w:p w14:paraId="5CDB9E27" w14:textId="77777777" w:rsidR="008E08A5" w:rsidRPr="00231972" w:rsidRDefault="00344709" w:rsidP="00222EBD">
      <w:pPr>
        <w:rPr>
          <w:rFonts w:cstheme="minorHAnsi"/>
          <w:sz w:val="24"/>
          <w:szCs w:val="24"/>
          <w:lang w:val="en-GB"/>
        </w:rPr>
      </w:pPr>
    </w:p>
    <w:sectPr w:rsidR="008E08A5" w:rsidRPr="00231972" w:rsidSect="00170BE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41E"/>
    <w:multiLevelType w:val="hybridMultilevel"/>
    <w:tmpl w:val="D116D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311"/>
    <w:multiLevelType w:val="hybridMultilevel"/>
    <w:tmpl w:val="464AE3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EC032A"/>
    <w:multiLevelType w:val="hybridMultilevel"/>
    <w:tmpl w:val="13703064"/>
    <w:lvl w:ilvl="0" w:tplc="040E0017">
      <w:start w:val="1"/>
      <w:numFmt w:val="lowerLetter"/>
      <w:lvlText w:val="%1)"/>
      <w:lvlJc w:val="left"/>
      <w:pPr>
        <w:ind w:left="1430" w:hanging="360"/>
      </w:pPr>
    </w:lvl>
    <w:lvl w:ilvl="1" w:tplc="040E0019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78505D3"/>
    <w:multiLevelType w:val="hybridMultilevel"/>
    <w:tmpl w:val="02748100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B687074"/>
    <w:multiLevelType w:val="hybridMultilevel"/>
    <w:tmpl w:val="DD989C9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01549E"/>
    <w:multiLevelType w:val="hybridMultilevel"/>
    <w:tmpl w:val="04B4B8A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4561687"/>
    <w:multiLevelType w:val="hybridMultilevel"/>
    <w:tmpl w:val="BDF286F4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5071BF0"/>
    <w:multiLevelType w:val="hybridMultilevel"/>
    <w:tmpl w:val="ED14E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6DF6"/>
    <w:multiLevelType w:val="hybridMultilevel"/>
    <w:tmpl w:val="E856CD62"/>
    <w:lvl w:ilvl="0" w:tplc="040E0011">
      <w:start w:val="1"/>
      <w:numFmt w:val="decimal"/>
      <w:lvlText w:val="%1)"/>
      <w:lvlJc w:val="left"/>
      <w:pPr>
        <w:ind w:left="1494" w:hanging="360"/>
      </w:p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22C4662"/>
    <w:multiLevelType w:val="hybridMultilevel"/>
    <w:tmpl w:val="B694C0D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EDD4331"/>
    <w:multiLevelType w:val="hybridMultilevel"/>
    <w:tmpl w:val="BF0A5FB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E67EF7"/>
    <w:multiLevelType w:val="hybridMultilevel"/>
    <w:tmpl w:val="16DC512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A71BFA"/>
    <w:multiLevelType w:val="hybridMultilevel"/>
    <w:tmpl w:val="16949C08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0A5D11"/>
    <w:multiLevelType w:val="hybridMultilevel"/>
    <w:tmpl w:val="5048526A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D072761"/>
    <w:multiLevelType w:val="hybridMultilevel"/>
    <w:tmpl w:val="E354988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BC3018"/>
    <w:multiLevelType w:val="hybridMultilevel"/>
    <w:tmpl w:val="808AC75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4E029D5"/>
    <w:multiLevelType w:val="hybridMultilevel"/>
    <w:tmpl w:val="2494A32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B340328"/>
    <w:multiLevelType w:val="hybridMultilevel"/>
    <w:tmpl w:val="252095E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502803"/>
    <w:multiLevelType w:val="hybridMultilevel"/>
    <w:tmpl w:val="7B5AA080"/>
    <w:lvl w:ilvl="0" w:tplc="040E0017">
      <w:start w:val="1"/>
      <w:numFmt w:val="lowerLetter"/>
      <w:lvlText w:val="%1)"/>
      <w:lvlJc w:val="left"/>
      <w:pPr>
        <w:ind w:left="1850" w:hanging="360"/>
      </w:pPr>
    </w:lvl>
    <w:lvl w:ilvl="1" w:tplc="040E0019" w:tentative="1">
      <w:start w:val="1"/>
      <w:numFmt w:val="lowerLetter"/>
      <w:lvlText w:val="%2."/>
      <w:lvlJc w:val="left"/>
      <w:pPr>
        <w:ind w:left="2570" w:hanging="360"/>
      </w:pPr>
    </w:lvl>
    <w:lvl w:ilvl="2" w:tplc="040E001B" w:tentative="1">
      <w:start w:val="1"/>
      <w:numFmt w:val="lowerRoman"/>
      <w:lvlText w:val="%3."/>
      <w:lvlJc w:val="right"/>
      <w:pPr>
        <w:ind w:left="3290" w:hanging="180"/>
      </w:pPr>
    </w:lvl>
    <w:lvl w:ilvl="3" w:tplc="040E000F" w:tentative="1">
      <w:start w:val="1"/>
      <w:numFmt w:val="decimal"/>
      <w:lvlText w:val="%4."/>
      <w:lvlJc w:val="left"/>
      <w:pPr>
        <w:ind w:left="4010" w:hanging="360"/>
      </w:pPr>
    </w:lvl>
    <w:lvl w:ilvl="4" w:tplc="040E0019" w:tentative="1">
      <w:start w:val="1"/>
      <w:numFmt w:val="lowerLetter"/>
      <w:lvlText w:val="%5."/>
      <w:lvlJc w:val="left"/>
      <w:pPr>
        <w:ind w:left="4730" w:hanging="360"/>
      </w:pPr>
    </w:lvl>
    <w:lvl w:ilvl="5" w:tplc="040E001B" w:tentative="1">
      <w:start w:val="1"/>
      <w:numFmt w:val="lowerRoman"/>
      <w:lvlText w:val="%6."/>
      <w:lvlJc w:val="right"/>
      <w:pPr>
        <w:ind w:left="5450" w:hanging="180"/>
      </w:pPr>
    </w:lvl>
    <w:lvl w:ilvl="6" w:tplc="040E000F" w:tentative="1">
      <w:start w:val="1"/>
      <w:numFmt w:val="decimal"/>
      <w:lvlText w:val="%7."/>
      <w:lvlJc w:val="left"/>
      <w:pPr>
        <w:ind w:left="6170" w:hanging="360"/>
      </w:pPr>
    </w:lvl>
    <w:lvl w:ilvl="7" w:tplc="040E0019" w:tentative="1">
      <w:start w:val="1"/>
      <w:numFmt w:val="lowerLetter"/>
      <w:lvlText w:val="%8."/>
      <w:lvlJc w:val="left"/>
      <w:pPr>
        <w:ind w:left="6890" w:hanging="360"/>
      </w:pPr>
    </w:lvl>
    <w:lvl w:ilvl="8" w:tplc="040E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9" w15:restartNumberingAfterBreak="0">
    <w:nsid w:val="7A671FBA"/>
    <w:multiLevelType w:val="multilevel"/>
    <w:tmpl w:val="9C4A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A148B"/>
    <w:multiLevelType w:val="hybridMultilevel"/>
    <w:tmpl w:val="14BCD0E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4"/>
  </w:num>
  <w:num w:numId="5">
    <w:abstractNumId w:val="17"/>
  </w:num>
  <w:num w:numId="6">
    <w:abstractNumId w:val="15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  <w:num w:numId="14">
    <w:abstractNumId w:val="16"/>
  </w:num>
  <w:num w:numId="15">
    <w:abstractNumId w:val="20"/>
  </w:num>
  <w:num w:numId="16">
    <w:abstractNumId w:val="5"/>
  </w:num>
  <w:num w:numId="17">
    <w:abstractNumId w:val="18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BD"/>
    <w:rsid w:val="0003318B"/>
    <w:rsid w:val="0009060A"/>
    <w:rsid w:val="00094FE3"/>
    <w:rsid w:val="00170BE0"/>
    <w:rsid w:val="00174C91"/>
    <w:rsid w:val="001E704F"/>
    <w:rsid w:val="0021457C"/>
    <w:rsid w:val="00222EBD"/>
    <w:rsid w:val="00231972"/>
    <w:rsid w:val="002E6624"/>
    <w:rsid w:val="00344709"/>
    <w:rsid w:val="003A2008"/>
    <w:rsid w:val="003D130A"/>
    <w:rsid w:val="004501EB"/>
    <w:rsid w:val="005238FC"/>
    <w:rsid w:val="00565B12"/>
    <w:rsid w:val="005A139C"/>
    <w:rsid w:val="005A1B80"/>
    <w:rsid w:val="005A75B8"/>
    <w:rsid w:val="005B43BD"/>
    <w:rsid w:val="006040F3"/>
    <w:rsid w:val="00650033"/>
    <w:rsid w:val="0070284A"/>
    <w:rsid w:val="008379F2"/>
    <w:rsid w:val="008C2C8E"/>
    <w:rsid w:val="009D3291"/>
    <w:rsid w:val="00A3547C"/>
    <w:rsid w:val="00BC1BE3"/>
    <w:rsid w:val="00BE3CE5"/>
    <w:rsid w:val="00D05B79"/>
    <w:rsid w:val="00D82093"/>
    <w:rsid w:val="00DD3CB6"/>
    <w:rsid w:val="00DD6FAF"/>
    <w:rsid w:val="00E4330D"/>
    <w:rsid w:val="00E842E2"/>
    <w:rsid w:val="00EB4C95"/>
    <w:rsid w:val="00F11619"/>
    <w:rsid w:val="00F6295E"/>
    <w:rsid w:val="00FA4A77"/>
    <w:rsid w:val="00F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D34E"/>
  <w15:chartTrackingRefBased/>
  <w15:docId w15:val="{C8B0BECF-9E13-46B9-8925-EF37162F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22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22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22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2EB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22EB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22EB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2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22EBD"/>
    <w:rPr>
      <w:color w:val="0000FF"/>
      <w:u w:val="single"/>
    </w:rPr>
  </w:style>
  <w:style w:type="paragraph" w:styleId="Nincstrkz">
    <w:name w:val="No Spacing"/>
    <w:uiPriority w:val="1"/>
    <w:qFormat/>
    <w:rsid w:val="00222EB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94FE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3547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116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16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16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16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16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k.elte.hu/en/students/requirements/graduation/fi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kdocs.elte.hu/th/tajekoztatok_urlapok/request_AC_17083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2CBF-FD32-4051-81E8-F8607BF5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630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2018-10-31T12:24:00Z</dcterms:created>
  <dcterms:modified xsi:type="dcterms:W3CDTF">2019-04-29T08:21:00Z</dcterms:modified>
</cp:coreProperties>
</file>